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5A" w:rsidRDefault="003872DE">
      <w:r>
        <w:rPr>
          <w:noProof/>
          <w:lang w:eastAsia="sk-SK"/>
        </w:rPr>
        <w:drawing>
          <wp:inline distT="0" distB="0" distL="0" distR="0">
            <wp:extent cx="1428750" cy="1260182"/>
            <wp:effectExtent l="0" t="0" r="0" b="0"/>
            <wp:docPr id="1" name="Obrázok 1" descr="Image result for divadlo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vadlo l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31" cy="126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872DE">
        <w:rPr>
          <w:noProof/>
          <w:lang w:eastAsia="sk-SK"/>
        </w:rPr>
        <w:drawing>
          <wp:inline distT="0" distB="0" distL="0" distR="0">
            <wp:extent cx="2657475" cy="981075"/>
            <wp:effectExtent l="0" t="0" r="9525" b="9525"/>
            <wp:docPr id="2" name="Obrázok 2" descr="C:\Users\acer\Downloads\Picturez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Picturez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DE" w:rsidRDefault="003872DE"/>
    <w:p w:rsidR="00900AC4" w:rsidRDefault="00900AC4"/>
    <w:p w:rsidR="003872DE" w:rsidRDefault="003872DE" w:rsidP="003872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DE">
        <w:rPr>
          <w:rFonts w:ascii="Times New Roman" w:hAnsi="Times New Roman" w:cs="Times New Roman"/>
          <w:sz w:val="24"/>
          <w:szCs w:val="24"/>
        </w:rPr>
        <w:t>Ventúrska</w:t>
      </w:r>
      <w:proofErr w:type="spellEnd"/>
      <w:r w:rsidRPr="003872DE">
        <w:rPr>
          <w:rFonts w:ascii="Times New Roman" w:hAnsi="Times New Roman" w:cs="Times New Roman"/>
          <w:sz w:val="24"/>
          <w:szCs w:val="24"/>
        </w:rPr>
        <w:t xml:space="preserve"> 3/ Divadelná fakulta VŠMU/ </w:t>
      </w:r>
      <w:hyperlink r:id="rId6" w:history="1">
        <w:r w:rsidRPr="00410FAE">
          <w:rPr>
            <w:rStyle w:val="Hypertextovprepojenie"/>
            <w:rFonts w:ascii="Times New Roman" w:hAnsi="Times New Roman" w:cs="Times New Roman"/>
            <w:sz w:val="24"/>
            <w:szCs w:val="24"/>
          </w:rPr>
          <w:t>press@divadlolab.sk</w:t>
        </w:r>
      </w:hyperlink>
    </w:p>
    <w:p w:rsidR="003872DE" w:rsidRDefault="003872DE" w:rsidP="00387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DE" w:rsidRDefault="003872DE" w:rsidP="00667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Jean-Paul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a stále </w:t>
      </w:r>
      <w:r w:rsidR="006677B4">
        <w:rPr>
          <w:rFonts w:ascii="Times New Roman" w:hAnsi="Times New Roman" w:cs="Times New Roman"/>
          <w:sz w:val="24"/>
          <w:szCs w:val="24"/>
        </w:rPr>
        <w:t>je veľmi kontroverzný</w:t>
      </w:r>
      <w:r>
        <w:rPr>
          <w:rFonts w:ascii="Times New Roman" w:hAnsi="Times New Roman" w:cs="Times New Roman"/>
          <w:sz w:val="24"/>
          <w:szCs w:val="24"/>
        </w:rPr>
        <w:t xml:space="preserve"> filozof</w:t>
      </w:r>
      <w:r w:rsidR="005C5984">
        <w:rPr>
          <w:rFonts w:ascii="Times New Roman" w:hAnsi="Times New Roman" w:cs="Times New Roman"/>
          <w:sz w:val="24"/>
          <w:szCs w:val="24"/>
        </w:rPr>
        <w:t xml:space="preserve"> a autor, ktorý sa </w:t>
      </w:r>
      <w:proofErr w:type="spellStart"/>
      <w:r w:rsidR="005C5984">
        <w:rPr>
          <w:rFonts w:ascii="Times New Roman" w:hAnsi="Times New Roman" w:cs="Times New Roman"/>
          <w:sz w:val="24"/>
          <w:szCs w:val="24"/>
        </w:rPr>
        <w:t>svojími</w:t>
      </w:r>
      <w:proofErr w:type="spellEnd"/>
      <w:r w:rsidR="005C5984">
        <w:rPr>
          <w:rFonts w:ascii="Times New Roman" w:hAnsi="Times New Roman" w:cs="Times New Roman"/>
          <w:sz w:val="24"/>
          <w:szCs w:val="24"/>
        </w:rPr>
        <w:t xml:space="preserve"> názormi a pohľadom na život</w:t>
      </w:r>
      <w:bookmarkStart w:id="0" w:name="_GoBack"/>
      <w:bookmarkEnd w:id="0"/>
      <w:r w:rsidR="006677B4">
        <w:rPr>
          <w:rFonts w:ascii="Times New Roman" w:hAnsi="Times New Roman" w:cs="Times New Roman"/>
          <w:sz w:val="24"/>
          <w:szCs w:val="24"/>
        </w:rPr>
        <w:t xml:space="preserve"> líšil od väčšiny sveta.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677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jeho pera vyšla aj hra S </w:t>
      </w:r>
      <w:r w:rsidR="006677B4">
        <w:rPr>
          <w:rFonts w:ascii="Times New Roman" w:hAnsi="Times New Roman" w:cs="Times New Roman"/>
          <w:sz w:val="24"/>
          <w:szCs w:val="24"/>
        </w:rPr>
        <w:t>vylúče</w:t>
      </w:r>
      <w:r>
        <w:rPr>
          <w:rFonts w:ascii="Times New Roman" w:hAnsi="Times New Roman" w:cs="Times New Roman"/>
          <w:sz w:val="24"/>
          <w:szCs w:val="24"/>
        </w:rPr>
        <w:t xml:space="preserve">ním </w:t>
      </w:r>
      <w:r w:rsidR="006677B4">
        <w:rPr>
          <w:rFonts w:ascii="Times New Roman" w:hAnsi="Times New Roman" w:cs="Times New Roman"/>
          <w:sz w:val="24"/>
          <w:szCs w:val="24"/>
        </w:rPr>
        <w:t xml:space="preserve">verejnosti, ktorá je zaujímavá práve tým, že dej sa odohráva v jednej miestnosti, kde sa stretnú traja mŕtvy. Novinár </w:t>
      </w:r>
      <w:proofErr w:type="spellStart"/>
      <w:r w:rsidR="006677B4">
        <w:rPr>
          <w:rFonts w:ascii="Times New Roman" w:hAnsi="Times New Roman" w:cs="Times New Roman"/>
          <w:sz w:val="24"/>
          <w:szCs w:val="24"/>
        </w:rPr>
        <w:t>Garcin</w:t>
      </w:r>
      <w:proofErr w:type="spellEnd"/>
      <w:r w:rsidR="006677B4">
        <w:rPr>
          <w:rFonts w:ascii="Times New Roman" w:hAnsi="Times New Roman" w:cs="Times New Roman"/>
          <w:sz w:val="24"/>
          <w:szCs w:val="24"/>
        </w:rPr>
        <w:t xml:space="preserve"> – popravený vo vojne ako dezertér. Poštárka </w:t>
      </w:r>
      <w:proofErr w:type="spellStart"/>
      <w:r w:rsidR="006677B4">
        <w:rPr>
          <w:rFonts w:ascii="Times New Roman" w:hAnsi="Times New Roman" w:cs="Times New Roman"/>
          <w:sz w:val="24"/>
          <w:szCs w:val="24"/>
        </w:rPr>
        <w:t>Inés</w:t>
      </w:r>
      <w:proofErr w:type="spellEnd"/>
      <w:r w:rsidR="006677B4">
        <w:rPr>
          <w:rFonts w:ascii="Times New Roman" w:hAnsi="Times New Roman" w:cs="Times New Roman"/>
          <w:sz w:val="24"/>
          <w:szCs w:val="24"/>
        </w:rPr>
        <w:t>, ktorá spáchala samovraždu a </w:t>
      </w:r>
      <w:proofErr w:type="spellStart"/>
      <w:r w:rsidR="006677B4">
        <w:rPr>
          <w:rFonts w:ascii="Times New Roman" w:hAnsi="Times New Roman" w:cs="Times New Roman"/>
          <w:sz w:val="24"/>
          <w:szCs w:val="24"/>
        </w:rPr>
        <w:t>Estelle</w:t>
      </w:r>
      <w:proofErr w:type="spellEnd"/>
      <w:r w:rsidR="006677B4">
        <w:rPr>
          <w:rFonts w:ascii="Times New Roman" w:hAnsi="Times New Roman" w:cs="Times New Roman"/>
          <w:sz w:val="24"/>
          <w:szCs w:val="24"/>
        </w:rPr>
        <w:t xml:space="preserve">, ktorá kedysi žila vo falošnom svete vysokej spoločnosti. </w:t>
      </w:r>
    </w:p>
    <w:p w:rsidR="006677B4" w:rsidRDefault="006677B4" w:rsidP="00667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priestore trávia spoločný čas vzájomný</w:t>
      </w:r>
      <w:r w:rsidR="00900AC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spoznávaním sa a pri tom odhaľujú rôzne tajomstvá. Odkladajú svoje masky a tak </w:t>
      </w:r>
      <w:r w:rsidR="00900AC4">
        <w:rPr>
          <w:rFonts w:ascii="Times New Roman" w:hAnsi="Times New Roman" w:cs="Times New Roman"/>
          <w:sz w:val="24"/>
          <w:szCs w:val="24"/>
        </w:rPr>
        <w:t>ukazujú svoju pravú tvár, ktorá je krutá. A č</w:t>
      </w:r>
      <w:r>
        <w:rPr>
          <w:rFonts w:ascii="Times New Roman" w:hAnsi="Times New Roman" w:cs="Times New Roman"/>
          <w:sz w:val="24"/>
          <w:szCs w:val="24"/>
        </w:rPr>
        <w:t>o je</w:t>
      </w:r>
      <w:r w:rsidR="00900AC4">
        <w:rPr>
          <w:rFonts w:ascii="Times New Roman" w:hAnsi="Times New Roman" w:cs="Times New Roman"/>
          <w:sz w:val="24"/>
          <w:szCs w:val="24"/>
        </w:rPr>
        <w:t xml:space="preserve"> vlastne</w:t>
      </w:r>
      <w:r>
        <w:rPr>
          <w:rFonts w:ascii="Times New Roman" w:hAnsi="Times New Roman" w:cs="Times New Roman"/>
          <w:sz w:val="24"/>
          <w:szCs w:val="24"/>
        </w:rPr>
        <w:t xml:space="preserve"> základná podstata človeka? Ubližovať iným? Ako hovorí jedna z postáv „peklo sú tí druhí“. </w:t>
      </w:r>
    </w:p>
    <w:p w:rsidR="006677B4" w:rsidRDefault="006677B4" w:rsidP="00667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Príďte si pozrieť napínavú inscenáciu </w:t>
      </w:r>
      <w:r w:rsidR="00900AC4">
        <w:rPr>
          <w:rFonts w:ascii="Times New Roman" w:hAnsi="Times New Roman" w:cs="Times New Roman"/>
          <w:sz w:val="24"/>
          <w:szCs w:val="24"/>
        </w:rPr>
        <w:t xml:space="preserve">v Štúdiu Kaplnka! </w:t>
      </w: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Premiéra: 18.10.2016, Štúdio Kaplnka</w:t>
      </w: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Tvorivý tím:</w:t>
      </w: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Preklad: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Flašková</w:t>
      </w:r>
      <w:proofErr w:type="spellEnd"/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Réžia: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Rédli</w:t>
      </w:r>
      <w:proofErr w:type="spellEnd"/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Dramaturgia: 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Žiaková</w:t>
      </w:r>
      <w:proofErr w:type="spellEnd"/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Scéna a kostýmy: Terézia Hudáková</w:t>
      </w: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Produkcia: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Bohušová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 Frederika Krajčíková</w:t>
      </w: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Účinkujú:</w:t>
      </w: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Germániová</w:t>
      </w:r>
      <w:proofErr w:type="spellEnd"/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Viktória Petrášová</w:t>
      </w: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Lupták</w:t>
      </w:r>
    </w:p>
    <w:p w:rsidR="00900AC4" w:rsidRDefault="00900AC4" w:rsidP="00900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Babej /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Béhr</w:t>
      </w:r>
      <w:proofErr w:type="spellEnd"/>
    </w:p>
    <w:p w:rsidR="006677B4" w:rsidRPr="003872DE" w:rsidRDefault="006677B4" w:rsidP="00667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77B4" w:rsidRPr="0038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DE"/>
    <w:rsid w:val="003872DE"/>
    <w:rsid w:val="005C5984"/>
    <w:rsid w:val="006677B4"/>
    <w:rsid w:val="00900AC4"/>
    <w:rsid w:val="00C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ECB7-B7B0-4E95-9909-EE4B08E9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divadlolab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Frederika Krajčíková</dc:creator>
  <cp:keywords/>
  <dc:description/>
  <cp:lastModifiedBy>Frederika Krajčíková</cp:lastModifiedBy>
  <cp:revision>3</cp:revision>
  <dcterms:created xsi:type="dcterms:W3CDTF">2017-05-17T18:41:00Z</dcterms:created>
  <dcterms:modified xsi:type="dcterms:W3CDTF">2017-05-17T19:18:00Z</dcterms:modified>
</cp:coreProperties>
</file>